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12D" w:rsidRDefault="003E012D" w:rsidP="003E012D">
      <w:pPr>
        <w:pStyle w:val="a3"/>
        <w:ind w:firstLine="504"/>
        <w:rPr>
          <w:b/>
          <w:bCs/>
          <w:szCs w:val="28"/>
        </w:rPr>
      </w:pPr>
      <w:r w:rsidRPr="00C96077">
        <w:rPr>
          <w:b/>
          <w:bCs/>
          <w:szCs w:val="28"/>
        </w:rPr>
        <w:t xml:space="preserve">Перечень вопросов для проведения </w:t>
      </w:r>
      <w:r>
        <w:rPr>
          <w:b/>
          <w:bCs/>
          <w:szCs w:val="28"/>
        </w:rPr>
        <w:t xml:space="preserve">итогового </w:t>
      </w:r>
      <w:r w:rsidRPr="00C96077">
        <w:rPr>
          <w:b/>
          <w:bCs/>
          <w:szCs w:val="28"/>
        </w:rPr>
        <w:t xml:space="preserve">контроля </w:t>
      </w:r>
      <w:bookmarkStart w:id="0" w:name="_GoBack"/>
      <w:bookmarkEnd w:id="0"/>
    </w:p>
    <w:p w:rsidR="003E012D" w:rsidRPr="00C96077" w:rsidRDefault="003E012D" w:rsidP="003E012D">
      <w:pPr>
        <w:pStyle w:val="a3"/>
        <w:ind w:firstLine="504"/>
        <w:jc w:val="both"/>
        <w:rPr>
          <w:b/>
          <w:bCs/>
          <w:szCs w:val="28"/>
        </w:rPr>
      </w:pPr>
    </w:p>
    <w:p w:rsidR="003E012D" w:rsidRDefault="003E012D" w:rsidP="003E012D">
      <w:pPr>
        <w:pStyle w:val="a3"/>
        <w:ind w:firstLine="504"/>
        <w:jc w:val="both"/>
        <w:rPr>
          <w:b/>
          <w:bCs/>
          <w:i/>
          <w:szCs w:val="28"/>
        </w:rPr>
      </w:pP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1. </w:t>
      </w:r>
      <w:r w:rsidRPr="00C96077">
        <w:rPr>
          <w:szCs w:val="28"/>
        </w:rPr>
        <w:t>Что такое горно-геологические условия залегания пластового месторождения?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2. </w:t>
      </w:r>
      <w:r w:rsidRPr="00C96077">
        <w:rPr>
          <w:szCs w:val="28"/>
        </w:rPr>
        <w:t>Классификация залегания пластового месторождения по углу падения?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3. </w:t>
      </w:r>
      <w:r w:rsidRPr="00C96077">
        <w:rPr>
          <w:szCs w:val="28"/>
        </w:rPr>
        <w:t>Классификация залегания пластового месторождения по мощности падения?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4. </w:t>
      </w:r>
      <w:r w:rsidRPr="00C96077">
        <w:rPr>
          <w:szCs w:val="28"/>
        </w:rPr>
        <w:t>Что такое газоносность пласта?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5. </w:t>
      </w:r>
      <w:r w:rsidRPr="00C96077">
        <w:rPr>
          <w:szCs w:val="28"/>
        </w:rPr>
        <w:t>Влияние фактора водоносности?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6. </w:t>
      </w:r>
      <w:r w:rsidRPr="00C96077">
        <w:rPr>
          <w:szCs w:val="28"/>
        </w:rPr>
        <w:t>Склонность угольных пластов к самовозгоранию?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7. </w:t>
      </w:r>
      <w:r w:rsidRPr="00C96077">
        <w:rPr>
          <w:szCs w:val="28"/>
        </w:rPr>
        <w:t xml:space="preserve">Что такое степень </w:t>
      </w:r>
      <w:proofErr w:type="spellStart"/>
      <w:r w:rsidRPr="00C96077">
        <w:rPr>
          <w:szCs w:val="28"/>
        </w:rPr>
        <w:t>сближенности</w:t>
      </w:r>
      <w:proofErr w:type="spellEnd"/>
      <w:r w:rsidRPr="00C96077">
        <w:rPr>
          <w:szCs w:val="28"/>
        </w:rPr>
        <w:t xml:space="preserve"> пластов?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8. </w:t>
      </w:r>
      <w:r w:rsidRPr="00C96077">
        <w:rPr>
          <w:szCs w:val="28"/>
        </w:rPr>
        <w:t xml:space="preserve">Глубина разработки угольных месторождений? 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9. </w:t>
      </w:r>
      <w:r w:rsidRPr="00C96077">
        <w:rPr>
          <w:szCs w:val="28"/>
        </w:rPr>
        <w:t>Что такое горные удары?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10. </w:t>
      </w:r>
      <w:r w:rsidRPr="00C96077">
        <w:rPr>
          <w:szCs w:val="28"/>
        </w:rPr>
        <w:t>Влияния геологического нарушения угольного месторождения на добычу угля?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11. </w:t>
      </w:r>
      <w:r w:rsidRPr="00C96077">
        <w:rPr>
          <w:szCs w:val="28"/>
        </w:rPr>
        <w:t>При крутопадающих пластовых рудных телах средней мощности, какие могут быть использованы системы разработки?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12. </w:t>
      </w:r>
      <w:r w:rsidRPr="00C96077">
        <w:rPr>
          <w:szCs w:val="28"/>
        </w:rPr>
        <w:t>Что входит в генеральный план поверхности?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13. </w:t>
      </w:r>
      <w:r w:rsidRPr="00C96077">
        <w:rPr>
          <w:szCs w:val="28"/>
        </w:rPr>
        <w:t>Какие знаете разновидности околоствольных дворов?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14. </w:t>
      </w:r>
      <w:r w:rsidRPr="00C96077">
        <w:rPr>
          <w:szCs w:val="28"/>
        </w:rPr>
        <w:t>Что такое центральные насосные установки, и они чем отличается от участковых насосных установок?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15. </w:t>
      </w:r>
      <w:r w:rsidRPr="00C96077">
        <w:rPr>
          <w:szCs w:val="28"/>
        </w:rPr>
        <w:t>Чем отличается электроснабжения угольных шахт от рудников не опасных по газу и пыли?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16. </w:t>
      </w:r>
      <w:r w:rsidRPr="00C96077">
        <w:rPr>
          <w:szCs w:val="28"/>
        </w:rPr>
        <w:t>Вскрытия пластового месторождения этажными квершлагами?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17. </w:t>
      </w:r>
      <w:r w:rsidRPr="00C96077">
        <w:rPr>
          <w:szCs w:val="28"/>
        </w:rPr>
        <w:t>Вскрытия пластового месторождения групповыми квершлагами?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18. </w:t>
      </w:r>
      <w:r w:rsidRPr="00C96077">
        <w:rPr>
          <w:szCs w:val="28"/>
        </w:rPr>
        <w:t>Крепление квершлагов на угольных шахтах?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19. </w:t>
      </w:r>
      <w:r w:rsidRPr="00C96077">
        <w:rPr>
          <w:szCs w:val="28"/>
        </w:rPr>
        <w:t>Что такое очистные комплексы и их разновидности?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 xml:space="preserve">20. </w:t>
      </w:r>
      <w:r w:rsidRPr="00C96077">
        <w:rPr>
          <w:szCs w:val="28"/>
        </w:rPr>
        <w:t>Использование деревянной крепи при очистных работах?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 w:rsidRPr="003E012D">
        <w:rPr>
          <w:bCs/>
          <w:szCs w:val="28"/>
        </w:rPr>
        <w:t>2</w:t>
      </w:r>
      <w:r w:rsidRPr="003E012D">
        <w:rPr>
          <w:szCs w:val="28"/>
        </w:rPr>
        <w:t>1.</w:t>
      </w:r>
      <w:r w:rsidRPr="00C96077">
        <w:rPr>
          <w:szCs w:val="28"/>
        </w:rPr>
        <w:t xml:space="preserve"> Факторы</w:t>
      </w:r>
      <w:r>
        <w:rPr>
          <w:szCs w:val="28"/>
        </w:rPr>
        <w:t>,</w:t>
      </w:r>
      <w:r w:rsidRPr="00C96077">
        <w:rPr>
          <w:szCs w:val="28"/>
        </w:rPr>
        <w:t xml:space="preserve"> влияющие на выбор вскрытия</w:t>
      </w:r>
      <w:r>
        <w:rPr>
          <w:szCs w:val="28"/>
        </w:rPr>
        <w:t>.</w:t>
      </w:r>
      <w:r w:rsidRPr="00C96077">
        <w:rPr>
          <w:szCs w:val="28"/>
        </w:rPr>
        <w:t>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2</w:t>
      </w:r>
      <w:r w:rsidRPr="00C96077">
        <w:rPr>
          <w:szCs w:val="28"/>
        </w:rPr>
        <w:t>2. Основные и дополнительные вскрывающие выработки?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2</w:t>
      </w:r>
      <w:r w:rsidRPr="00C96077">
        <w:rPr>
          <w:szCs w:val="28"/>
        </w:rPr>
        <w:t>3. Классификация вскрытия шахтных полей?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2</w:t>
      </w:r>
      <w:r w:rsidRPr="00C96077">
        <w:rPr>
          <w:szCs w:val="28"/>
        </w:rPr>
        <w:t>4. Вскрытия вертикальными стволами?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2</w:t>
      </w:r>
      <w:r w:rsidRPr="00C96077">
        <w:rPr>
          <w:szCs w:val="28"/>
        </w:rPr>
        <w:t>5. Способы проветривания угольных шахт и их влияние на безопасности ведения горных работ?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2</w:t>
      </w:r>
      <w:r w:rsidRPr="00C96077">
        <w:rPr>
          <w:szCs w:val="28"/>
        </w:rPr>
        <w:t>6. Способы механизации очистных и подготовительных работ?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2</w:t>
      </w:r>
      <w:r w:rsidRPr="00C96077">
        <w:rPr>
          <w:szCs w:val="28"/>
        </w:rPr>
        <w:t>7. Сущность гидромеханический способ выемки?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2</w:t>
      </w:r>
      <w:r w:rsidRPr="00C96077">
        <w:rPr>
          <w:szCs w:val="28"/>
        </w:rPr>
        <w:t>8. Классификация систем разработки?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2</w:t>
      </w:r>
      <w:r w:rsidRPr="00C96077">
        <w:rPr>
          <w:szCs w:val="28"/>
        </w:rPr>
        <w:t>9. Сплошные системы разработки?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3</w:t>
      </w:r>
      <w:r w:rsidRPr="00C96077">
        <w:rPr>
          <w:szCs w:val="28"/>
        </w:rPr>
        <w:t>0. Основные элементы сплошных систем разработки?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3</w:t>
      </w:r>
      <w:r w:rsidRPr="00C96077">
        <w:rPr>
          <w:szCs w:val="28"/>
        </w:rPr>
        <w:t>1. Сопряжение откаточного штрека с лавой?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3</w:t>
      </w:r>
      <w:r w:rsidRPr="00C96077">
        <w:rPr>
          <w:szCs w:val="28"/>
        </w:rPr>
        <w:t>2. Разновидности сплошной системы разработки лава-этаж (ярус)?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3</w:t>
      </w:r>
      <w:r w:rsidRPr="00C96077">
        <w:rPr>
          <w:szCs w:val="28"/>
        </w:rPr>
        <w:t>3. Область применения сплошных систем разработки?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3</w:t>
      </w:r>
      <w:r w:rsidRPr="00C96077">
        <w:rPr>
          <w:szCs w:val="28"/>
        </w:rPr>
        <w:t>4. Системы разработки длинными столбами?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t>3</w:t>
      </w:r>
      <w:r w:rsidRPr="00C96077">
        <w:rPr>
          <w:szCs w:val="28"/>
        </w:rPr>
        <w:t>5. Сущность столбовых систем разработки?</w:t>
      </w:r>
    </w:p>
    <w:p w:rsidR="003E012D" w:rsidRPr="00C96077" w:rsidRDefault="003E012D" w:rsidP="003E012D">
      <w:pPr>
        <w:pStyle w:val="a3"/>
        <w:ind w:firstLine="504"/>
        <w:jc w:val="both"/>
        <w:rPr>
          <w:szCs w:val="28"/>
        </w:rPr>
      </w:pPr>
      <w:r>
        <w:rPr>
          <w:szCs w:val="28"/>
        </w:rPr>
        <w:lastRenderedPageBreak/>
        <w:t>3</w:t>
      </w:r>
      <w:r w:rsidRPr="00C96077">
        <w:rPr>
          <w:szCs w:val="28"/>
        </w:rPr>
        <w:t>6. Область применения систем разработки длинными столбами?</w:t>
      </w:r>
    </w:p>
    <w:p w:rsidR="003E012D" w:rsidRPr="00C96077" w:rsidRDefault="003E012D" w:rsidP="003E012D">
      <w:pPr>
        <w:ind w:firstLine="504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C96077">
        <w:rPr>
          <w:sz w:val="28"/>
          <w:szCs w:val="28"/>
        </w:rPr>
        <w:t>7. Сущность систем разработки короткими очистными забоями?</w:t>
      </w:r>
    </w:p>
    <w:p w:rsidR="003E012D" w:rsidRPr="00C96077" w:rsidRDefault="003E012D" w:rsidP="003E012D">
      <w:pPr>
        <w:ind w:firstLine="504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C96077">
        <w:rPr>
          <w:sz w:val="28"/>
          <w:szCs w:val="28"/>
        </w:rPr>
        <w:t>8. Разновидности камерной системы разработки?</w:t>
      </w:r>
    </w:p>
    <w:p w:rsidR="003E012D" w:rsidRPr="00C96077" w:rsidRDefault="003E012D" w:rsidP="003E012D">
      <w:pPr>
        <w:ind w:firstLine="504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C96077">
        <w:rPr>
          <w:sz w:val="28"/>
          <w:szCs w:val="28"/>
        </w:rPr>
        <w:t>9. Система разработки короткими столбами?</w:t>
      </w:r>
    </w:p>
    <w:p w:rsidR="003E012D" w:rsidRPr="00C96077" w:rsidRDefault="003E012D" w:rsidP="003E012D">
      <w:pPr>
        <w:ind w:left="5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40. </w:t>
      </w:r>
      <w:r w:rsidRPr="00C96077">
        <w:rPr>
          <w:sz w:val="28"/>
          <w:szCs w:val="28"/>
        </w:rPr>
        <w:t>Камерно-столбовая система разработки?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1C337C"/>
    <w:multiLevelType w:val="hybridMultilevel"/>
    <w:tmpl w:val="95CE6356"/>
    <w:lvl w:ilvl="0" w:tplc="6E3EC810">
      <w:start w:val="20"/>
      <w:numFmt w:val="decimal"/>
      <w:lvlText w:val="%1."/>
      <w:lvlJc w:val="left"/>
      <w:pPr>
        <w:tabs>
          <w:tab w:val="num" w:pos="864"/>
        </w:tabs>
        <w:ind w:left="864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584"/>
        </w:tabs>
        <w:ind w:left="1584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4"/>
        </w:tabs>
        <w:ind w:left="302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4"/>
        </w:tabs>
        <w:ind w:left="374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4"/>
        </w:tabs>
        <w:ind w:left="446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4"/>
        </w:tabs>
        <w:ind w:left="518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4"/>
        </w:tabs>
        <w:ind w:left="590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4"/>
        </w:tabs>
        <w:ind w:left="662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12D"/>
    <w:rsid w:val="003E012D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389C4"/>
  <w15:chartTrackingRefBased/>
  <w15:docId w15:val="{904C98A8-C7BD-4B45-8EDA-4EFED2592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1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E012D"/>
    <w:pPr>
      <w:jc w:val="center"/>
    </w:pPr>
    <w:rPr>
      <w:sz w:val="28"/>
      <w:szCs w:val="20"/>
      <w:lang w:eastAsia="ko-KR"/>
    </w:rPr>
  </w:style>
  <w:style w:type="character" w:customStyle="1" w:styleId="a4">
    <w:name w:val="Заголовок Знак"/>
    <w:basedOn w:val="a0"/>
    <w:link w:val="a3"/>
    <w:rsid w:val="003E012D"/>
    <w:rPr>
      <w:rFonts w:ascii="Times New Roman" w:eastAsia="Times New Roman" w:hAnsi="Times New Roman" w:cs="Times New Roman"/>
      <w:sz w:val="28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2020-03-17T17:56:00Z</dcterms:created>
  <dcterms:modified xsi:type="dcterms:W3CDTF">2020-03-17T17:58:00Z</dcterms:modified>
</cp:coreProperties>
</file>